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4F" w:rsidRDefault="00A1354F" w:rsidP="00A1354F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  по учебной дисциплине </w:t>
      </w:r>
    </w:p>
    <w:p w:rsidR="00A1354F" w:rsidRPr="00A1354F" w:rsidRDefault="00A1354F" w:rsidP="00A1354F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A1354F">
        <w:rPr>
          <w:rFonts w:ascii="Times New Roman" w:hAnsi="Times New Roman" w:cs="Times New Roman"/>
          <w:b/>
          <w:sz w:val="24"/>
          <w:szCs w:val="24"/>
        </w:rPr>
        <w:t>«История России</w:t>
      </w:r>
      <w:r w:rsidRPr="00A1354F">
        <w:rPr>
          <w:rFonts w:ascii="Times New Roman" w:hAnsi="Times New Roman"/>
          <w:b/>
          <w:sz w:val="24"/>
          <w:szCs w:val="24"/>
        </w:rPr>
        <w:t>»</w:t>
      </w:r>
    </w:p>
    <w:p w:rsidR="00773527" w:rsidRDefault="00A1354F" w:rsidP="00A1354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нечетный семестр 2022/23 уч.г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73527" w:rsidRDefault="00773527" w:rsidP="0077352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Установленный государством обязательный натуральный платеж, взимаемый с крестьянских хозяйств </w:t>
      </w:r>
      <w:r w:rsidR="0088697A">
        <w:rPr>
          <w:rFonts w:ascii="Times New Roman" w:hAnsi="Times New Roman" w:cs="Times New Roman"/>
          <w:sz w:val="24"/>
          <w:szCs w:val="24"/>
        </w:rPr>
        <w:t>в соответствии с новой экономической политикой,</w:t>
      </w:r>
      <w:r>
        <w:rPr>
          <w:rFonts w:ascii="Times New Roman" w:hAnsi="Times New Roman" w:cs="Times New Roman"/>
          <w:sz w:val="24"/>
          <w:szCs w:val="24"/>
        </w:rPr>
        <w:t xml:space="preserve"> назывался: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продразвеста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акциз</w:t>
      </w:r>
    </w:p>
    <w:p w:rsidR="00773527" w:rsidRDefault="00773527" w:rsidP="0077352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продналог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оброк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5462">
        <w:rPr>
          <w:rFonts w:ascii="Times New Roman" w:hAnsi="Times New Roman" w:cs="Times New Roman"/>
          <w:sz w:val="24"/>
          <w:szCs w:val="24"/>
        </w:rPr>
        <w:t>Укажите процесс, получивший развитие в СССР после убийства С.М. Кирова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демократизация партийной жизни;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борьба с кулачеством как с классом;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свертывание НЭПа;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массовые политические репрессии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95462">
        <w:rPr>
          <w:rFonts w:ascii="Times New Roman" w:hAnsi="Times New Roman" w:cs="Times New Roman"/>
          <w:sz w:val="24"/>
          <w:szCs w:val="24"/>
        </w:rPr>
        <w:t>Вставьте пропущенное слово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острые личностные разногласия между Троцким, Зиновьевым и Каменевым в начале 1926 года их взгляды сблизились. Они вместе выступали против бюрократической фракции Сталина и идеологии углубления НЭПа Бухарина. Лидеры левой и «новой» оппозиции сумели осознать близость своих требований и создать «___________________» оппозицию. </w:t>
      </w:r>
    </w:p>
    <w:p w:rsidR="00773527" w:rsidRDefault="00773527" w:rsidP="005954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из названного послужило одной из причин объединение республик в единое социалистическое государство</w:t>
      </w:r>
    </w:p>
    <w:p w:rsidR="00773527" w:rsidRDefault="00773527" w:rsidP="005954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экономическая взаимозависимость республик друг от друга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необходимость установления религиозного союза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решение партийного руководства</w:t>
      </w:r>
    </w:p>
    <w:p w:rsidR="00773527" w:rsidRDefault="004626AF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527">
        <w:rPr>
          <w:rFonts w:ascii="Times New Roman" w:hAnsi="Times New Roman" w:cs="Times New Roman"/>
          <w:sz w:val="24"/>
          <w:szCs w:val="24"/>
        </w:rPr>
        <w:t>. Процесс создания крупного машинного производства, лежащей в основе перехода от традиционного общества к индустриальному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экспансия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индустриализация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коллективизация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монополизация</w:t>
      </w:r>
    </w:p>
    <w:p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Движение передовиков производства в 1930-е годы было названо в честь шахтера</w:t>
      </w:r>
    </w:p>
    <w:p w:rsidR="004626AF" w:rsidRDefault="004626AF" w:rsidP="004626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А.Х. Бусыгина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П.Н. Ангелиной</w:t>
      </w:r>
    </w:p>
    <w:p w:rsidR="004626AF" w:rsidRDefault="004626AF" w:rsidP="004626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595462">
        <w:rPr>
          <w:rFonts w:ascii="Times New Roman" w:hAnsi="Times New Roman" w:cs="Times New Roman"/>
          <w:sz w:val="24"/>
          <w:szCs w:val="24"/>
        </w:rPr>
        <w:t>А.Г. Стаханова</w:t>
      </w:r>
      <w:r w:rsidRPr="005954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г) М.Н. Мазая</w:t>
      </w:r>
    </w:p>
    <w:p w:rsidR="00595462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95462">
        <w:rPr>
          <w:rFonts w:ascii="Times New Roman" w:hAnsi="Times New Roman" w:cs="Times New Roman"/>
          <w:sz w:val="24"/>
          <w:szCs w:val="24"/>
        </w:rPr>
        <w:t>Вставьте пропущенное слово</w:t>
      </w:r>
    </w:p>
    <w:p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Политика насильственного преобразования сельского хозяйства в СССР в конце 20-30 гг. на основе раскулачивания и насаждения колхозов, огосударствления значительной части крестьянской собственности</w:t>
      </w:r>
      <w:r w:rsidR="004626AF">
        <w:rPr>
          <w:rFonts w:ascii="Times New Roman" w:hAnsi="Times New Roman" w:cs="Times New Roman"/>
          <w:sz w:val="24"/>
          <w:szCs w:val="24"/>
        </w:rPr>
        <w:t xml:space="preserve"> называлась _____________________</w:t>
      </w:r>
      <w:r w:rsidR="00595462">
        <w:rPr>
          <w:rFonts w:ascii="Times New Roman" w:hAnsi="Times New Roman" w:cs="Times New Roman"/>
          <w:sz w:val="24"/>
          <w:szCs w:val="24"/>
        </w:rPr>
        <w:t>.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4626AF">
        <w:rPr>
          <w:rFonts w:ascii="Times New Roman" w:hAnsi="Times New Roman" w:cs="Times New Roman"/>
          <w:sz w:val="24"/>
          <w:szCs w:val="24"/>
        </w:rPr>
        <w:t xml:space="preserve">В марте 1930 г. со статьей «Головокружение от успехов», осуждающих «перегибы на местах» в проведение коллективизации, выступил 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4626AF">
        <w:rPr>
          <w:rFonts w:ascii="Times New Roman" w:hAnsi="Times New Roman" w:cs="Times New Roman"/>
          <w:sz w:val="24"/>
          <w:szCs w:val="24"/>
        </w:rPr>
        <w:t>Л.Д. Троцкий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4626AF" w:rsidRPr="00595462">
        <w:rPr>
          <w:rFonts w:ascii="Times New Roman" w:hAnsi="Times New Roman" w:cs="Times New Roman"/>
          <w:sz w:val="24"/>
          <w:szCs w:val="24"/>
        </w:rPr>
        <w:t>И.В. Сталин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4626AF">
        <w:rPr>
          <w:rFonts w:ascii="Times New Roman" w:hAnsi="Times New Roman" w:cs="Times New Roman"/>
          <w:sz w:val="24"/>
          <w:szCs w:val="24"/>
        </w:rPr>
        <w:t>Н.И. Бухарин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4626AF">
        <w:rPr>
          <w:rFonts w:ascii="Times New Roman" w:hAnsi="Times New Roman" w:cs="Times New Roman"/>
          <w:sz w:val="24"/>
          <w:szCs w:val="24"/>
        </w:rPr>
        <w:t>А.И. Рыков</w:t>
      </w:r>
    </w:p>
    <w:p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1929 году СНК СССР принял решение об использовании труда заключенных, органом, осуществляющим руководство местами заключенных назывался: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ГУЛАГ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РКП (б)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НКВД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ОСОАВИАХИМ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Политический режим имеющий полный (тотальный) контроль государства над всеми аспектами жизни общества и человека называется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республиканизм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авторитаризм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тоталитаризм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федерализм</w:t>
      </w:r>
    </w:p>
    <w:p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Комплекс мероприятий, осуществленных в СССР, направленный на коренную перестройку культурной и идеологической жизни общества: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Культурная революция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демократизация общества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перестройка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урбанизация</w:t>
      </w:r>
    </w:p>
    <w:p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Напишите пропущенное слово</w:t>
      </w:r>
    </w:p>
    <w:p w:rsidR="004626AF" w:rsidRDefault="004626AF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Официально поощряемый партийными органами СССР художественный метод литературы и искусства</w:t>
      </w:r>
      <w:r w:rsidR="0088697A">
        <w:rPr>
          <w:rFonts w:ascii="Times New Roman" w:hAnsi="Times New Roman" w:cs="Times New Roman"/>
          <w:sz w:val="24"/>
          <w:szCs w:val="24"/>
        </w:rPr>
        <w:t>, впервые упомянутый в советской печати в 1932 г. сокращенно назывался _______________</w:t>
      </w:r>
      <w:r w:rsidR="00595462">
        <w:rPr>
          <w:rFonts w:ascii="Times New Roman" w:hAnsi="Times New Roman" w:cs="Times New Roman"/>
          <w:sz w:val="24"/>
          <w:szCs w:val="24"/>
        </w:rPr>
        <w:t>___.</w:t>
      </w:r>
    </w:p>
    <w:p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В результате Мюнхенского договора 1938 г. в состав Германии была включена территория: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Данцигской области (Польша)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Австрии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Судетской области (Чехословакия)</w:t>
      </w:r>
    </w:p>
    <w:p w:rsidR="0088697A" w:rsidRDefault="0088697A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 Рапалло в 1922 году нарком иностранных дел СССР Г.В. Чечерин подписал договор с</w:t>
      </w:r>
    </w:p>
    <w:p w:rsidR="0088697A" w:rsidRDefault="0088697A" w:rsidP="00886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Англией.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Францией</w:t>
      </w:r>
    </w:p>
    <w:p w:rsidR="0088697A" w:rsidRDefault="0088697A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Польшей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Pr="00595462">
        <w:rPr>
          <w:rFonts w:ascii="Times New Roman" w:hAnsi="Times New Roman" w:cs="Times New Roman"/>
          <w:sz w:val="24"/>
          <w:szCs w:val="24"/>
        </w:rPr>
        <w:t>Германией</w:t>
      </w:r>
    </w:p>
    <w:p w:rsidR="00773527" w:rsidRDefault="00773527" w:rsidP="00773527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Отметьте положение пакта Молотова-Риббентропа 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Бессарабия признавалась сферой влияния Германии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Западная Украина и Западная Белоруссия признавались сферой влияния СССР</w:t>
      </w:r>
    </w:p>
    <w:p w:rsidR="00773527" w:rsidRDefault="00773527" w:rsidP="007735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Возобновление переговоров между СССР, Великобританией и Францией</w:t>
      </w:r>
    </w:p>
    <w:p w:rsidR="00F3155C" w:rsidRDefault="00773527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Япония признавалась сферой влияния США</w:t>
      </w:r>
    </w:p>
    <w:p w:rsidR="00595462" w:rsidRDefault="0059546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Прочтите отрывок из книги современных историков и укажите год, о котором идет речь.</w:t>
      </w:r>
    </w:p>
    <w:p w:rsidR="00595462" w:rsidRDefault="0059546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 уступки на московских переговорах</w:t>
      </w:r>
      <w:r w:rsidR="00436A52">
        <w:rPr>
          <w:rFonts w:ascii="Times New Roman" w:hAnsi="Times New Roman" w:cs="Times New Roman"/>
          <w:sz w:val="24"/>
          <w:szCs w:val="24"/>
        </w:rPr>
        <w:t>…финская сторона идти отказывалась. О переносе линии на Карельском перешейке, чего добивалось советское политическое руководство в целях обеспечения безопасности Ленинграда, с её точки зрения речи идти не могло»</w:t>
      </w:r>
    </w:p>
    <w:p w:rsidR="00436A52" w:rsidRDefault="00436A52" w:rsidP="00436A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1921 г.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1939 г.</w:t>
      </w:r>
    </w:p>
    <w:p w:rsidR="00436A52" w:rsidRDefault="00436A52" w:rsidP="00436A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1933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1941</w:t>
      </w:r>
    </w:p>
    <w:p w:rsidR="00436A52" w:rsidRDefault="00436A5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A52" w:rsidRDefault="00436A52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88697A" w:rsidTr="0088697A">
        <w:tc>
          <w:tcPr>
            <w:tcW w:w="4672" w:type="dxa"/>
          </w:tcPr>
          <w:p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</w:tcPr>
          <w:p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88697A" w:rsidTr="0088697A">
        <w:tc>
          <w:tcPr>
            <w:tcW w:w="4672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8697A" w:rsidTr="0088697A">
        <w:tc>
          <w:tcPr>
            <w:tcW w:w="4672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88697A" w:rsidTr="0088697A">
        <w:tc>
          <w:tcPr>
            <w:tcW w:w="4672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88697A" w:rsidTr="0088697A">
        <w:tc>
          <w:tcPr>
            <w:tcW w:w="4672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</w:tcPr>
          <w:p w:rsid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Look w:val="04A0"/>
      </w:tblPr>
      <w:tblGrid>
        <w:gridCol w:w="1696"/>
        <w:gridCol w:w="7649"/>
      </w:tblGrid>
      <w:tr w:rsidR="0088697A" w:rsidTr="0088697A">
        <w:tc>
          <w:tcPr>
            <w:tcW w:w="1696" w:type="dxa"/>
          </w:tcPr>
          <w:p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</w:tcPr>
          <w:p w:rsidR="0088697A" w:rsidRPr="0088697A" w:rsidRDefault="0088697A" w:rsidP="0088697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88697A" w:rsidTr="0088697A">
        <w:tc>
          <w:tcPr>
            <w:tcW w:w="1696" w:type="dxa"/>
          </w:tcPr>
          <w:p w:rsidR="0088697A" w:rsidRDefault="0088697A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4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продналог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массовые политические репрессии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объединённую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взаимозависимость республик друг от друга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индустриализация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462">
              <w:rPr>
                <w:rFonts w:ascii="Times New Roman" w:hAnsi="Times New Roman" w:cs="Times New Roman"/>
                <w:sz w:val="24"/>
                <w:szCs w:val="24"/>
              </w:rPr>
              <w:t>А.Г. Стаханова</w:t>
            </w:r>
          </w:p>
        </w:tc>
      </w:tr>
      <w:tr w:rsidR="0088697A" w:rsidTr="0088697A">
        <w:tc>
          <w:tcPr>
            <w:tcW w:w="1696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</w:tcPr>
          <w:p w:rsidR="0088697A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коллективизацией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И.В. Сталин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ГУЛАГ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Культурная революция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соцреализм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Судетской области (Чехословакия)</w:t>
            </w:r>
          </w:p>
        </w:tc>
      </w:tr>
      <w:tr w:rsidR="00595462" w:rsidTr="00595462">
        <w:tc>
          <w:tcPr>
            <w:tcW w:w="1696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</w:tcPr>
          <w:p w:rsidR="00595462" w:rsidRDefault="0059546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Германией</w:t>
            </w:r>
          </w:p>
        </w:tc>
      </w:tr>
      <w:tr w:rsidR="00595462" w:rsidTr="00595462">
        <w:tc>
          <w:tcPr>
            <w:tcW w:w="1696" w:type="dxa"/>
          </w:tcPr>
          <w:p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</w:tcPr>
          <w:p w:rsidR="00595462" w:rsidRDefault="00436A52" w:rsidP="00436A5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Украина и Западная Белоруссия признавались сферой влияния СССР</w:t>
            </w:r>
          </w:p>
        </w:tc>
      </w:tr>
      <w:tr w:rsidR="00595462" w:rsidTr="00595462">
        <w:tc>
          <w:tcPr>
            <w:tcW w:w="1696" w:type="dxa"/>
          </w:tcPr>
          <w:p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</w:tcPr>
          <w:p w:rsidR="00595462" w:rsidRDefault="00436A52" w:rsidP="0088697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</w:tr>
    </w:tbl>
    <w:p w:rsid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7A" w:rsidRP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7A" w:rsidRPr="0088697A" w:rsidRDefault="0088697A" w:rsidP="0088697A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697A" w:rsidRPr="0088697A" w:rsidSect="00A1354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3155C"/>
    <w:rsid w:val="00436A52"/>
    <w:rsid w:val="004626AF"/>
    <w:rsid w:val="00595462"/>
    <w:rsid w:val="006820CA"/>
    <w:rsid w:val="00773527"/>
    <w:rsid w:val="0088697A"/>
    <w:rsid w:val="00A1354F"/>
    <w:rsid w:val="00CC3F0E"/>
    <w:rsid w:val="00F31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527"/>
    <w:pPr>
      <w:ind w:left="720"/>
      <w:contextualSpacing/>
    </w:pPr>
  </w:style>
  <w:style w:type="table" w:styleId="a4">
    <w:name w:val="Table Grid"/>
    <w:basedOn w:val="a1"/>
    <w:uiPriority w:val="39"/>
    <w:rsid w:val="00886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Владимир Никонов</cp:lastModifiedBy>
  <cp:revision>4</cp:revision>
  <dcterms:created xsi:type="dcterms:W3CDTF">2022-12-05T18:46:00Z</dcterms:created>
  <dcterms:modified xsi:type="dcterms:W3CDTF">2022-12-08T19:23:00Z</dcterms:modified>
</cp:coreProperties>
</file>